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B2" w:rsidRPr="006B2CFD" w:rsidRDefault="00EB1EB2" w:rsidP="00EB1EB2">
      <w:pPr>
        <w:jc w:val="center"/>
        <w:rPr>
          <w:rFonts w:ascii="宋体"/>
          <w:b/>
          <w:sz w:val="44"/>
          <w:szCs w:val="44"/>
        </w:rPr>
      </w:pPr>
      <w:r w:rsidRPr="006B2CFD">
        <w:rPr>
          <w:rFonts w:hint="eastAsia"/>
          <w:b/>
          <w:bCs/>
          <w:color w:val="000000"/>
          <w:sz w:val="44"/>
          <w:szCs w:val="44"/>
        </w:rPr>
        <w:t>渤海大学采购合同</w:t>
      </w:r>
    </w:p>
    <w:p w:rsidR="00EB1EB2" w:rsidRPr="00DD3A1E" w:rsidRDefault="00EB1EB2" w:rsidP="00EB1EB2">
      <w:pPr>
        <w:spacing w:line="440" w:lineRule="exact"/>
        <w:rPr>
          <w:rFonts w:ascii="宋体"/>
          <w:b/>
          <w:bCs/>
          <w:sz w:val="28"/>
          <w:szCs w:val="28"/>
        </w:rPr>
      </w:pPr>
      <w:r w:rsidRPr="00DD3A1E">
        <w:rPr>
          <w:rFonts w:ascii="宋体" w:hAnsi="宋体" w:hint="eastAsia"/>
          <w:b/>
          <w:bCs/>
          <w:sz w:val="28"/>
          <w:szCs w:val="28"/>
        </w:rPr>
        <w:t>渤大招合字（）第号</w:t>
      </w:r>
    </w:p>
    <w:p w:rsidR="00EB1EB2" w:rsidRPr="0051241E" w:rsidRDefault="00EB1EB2" w:rsidP="00EB1EB2">
      <w:pPr>
        <w:spacing w:line="440" w:lineRule="exact"/>
        <w:rPr>
          <w:b/>
          <w:bCs/>
          <w:color w:val="FF0000"/>
          <w:sz w:val="28"/>
          <w:szCs w:val="28"/>
        </w:rPr>
      </w:pPr>
    </w:p>
    <w:p w:rsidR="00EB1EB2" w:rsidRDefault="00EB1EB2" w:rsidP="00EB1EB2">
      <w:pPr>
        <w:spacing w:line="440" w:lineRule="exact"/>
        <w:rPr>
          <w:color w:val="000000"/>
          <w:sz w:val="28"/>
          <w:szCs w:val="28"/>
          <w:u w:val="single"/>
        </w:rPr>
      </w:pPr>
      <w:r>
        <w:rPr>
          <w:rFonts w:hint="eastAsia"/>
          <w:b/>
          <w:bCs/>
          <w:color w:val="000000"/>
          <w:sz w:val="28"/>
          <w:szCs w:val="28"/>
        </w:rPr>
        <w:t>购货方：</w:t>
      </w:r>
      <w:r>
        <w:rPr>
          <w:rFonts w:hint="eastAsia"/>
          <w:color w:val="000000"/>
          <w:sz w:val="28"/>
          <w:szCs w:val="28"/>
          <w:u w:val="single"/>
        </w:rPr>
        <w:t>渤海大学（甲方）</w:t>
      </w:r>
    </w:p>
    <w:p w:rsidR="00EB1EB2" w:rsidRDefault="00EB1EB2" w:rsidP="00EB1EB2">
      <w:pPr>
        <w:spacing w:line="440" w:lineRule="exact"/>
        <w:rPr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供货方：</w:t>
      </w:r>
      <w:r>
        <w:rPr>
          <w:rFonts w:hint="eastAsia"/>
          <w:color w:val="000000"/>
          <w:sz w:val="28"/>
          <w:szCs w:val="28"/>
          <w:u w:val="single"/>
        </w:rPr>
        <w:t>（乙方）</w:t>
      </w:r>
    </w:p>
    <w:p w:rsidR="00EB1EB2" w:rsidRPr="00540EBD" w:rsidRDefault="00EB1EB2" w:rsidP="00EB1EB2">
      <w:pPr>
        <w:spacing w:line="440" w:lineRule="exact"/>
        <w:ind w:firstLineChars="200" w:firstLine="480"/>
        <w:rPr>
          <w:color w:val="000000"/>
          <w:sz w:val="24"/>
        </w:rPr>
      </w:pPr>
    </w:p>
    <w:p w:rsidR="00EB1EB2" w:rsidRDefault="00EB1EB2" w:rsidP="00EB1EB2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 w:rsidRPr="005F77D2">
        <w:rPr>
          <w:rFonts w:hint="eastAsia"/>
          <w:color w:val="000000"/>
          <w:sz w:val="24"/>
        </w:rPr>
        <w:t>经甲方招标，乙方为中标单位，依照《中华人民共和国合同法》</w:t>
      </w:r>
      <w:r w:rsidRPr="005F77D2">
        <w:rPr>
          <w:rFonts w:ascii="宋体" w:hAnsi="宋体" w:hint="eastAsia"/>
          <w:color w:val="000000"/>
          <w:sz w:val="24"/>
        </w:rPr>
        <w:t>的有关规定，经双方协商，签定本合同并严肃履行。双方达成如下协议：</w:t>
      </w:r>
    </w:p>
    <w:p w:rsidR="00EB1EB2" w:rsidRPr="005F77D2" w:rsidRDefault="00EB1EB2" w:rsidP="00EB1EB2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</w:p>
    <w:p w:rsidR="00EB1EB2" w:rsidRPr="005F77D2" w:rsidRDefault="00EB1EB2" w:rsidP="00EB1EB2">
      <w:pPr>
        <w:spacing w:line="440" w:lineRule="exact"/>
        <w:jc w:val="center"/>
        <w:rPr>
          <w:b/>
          <w:bCs/>
          <w:color w:val="000000"/>
          <w:sz w:val="28"/>
          <w:szCs w:val="28"/>
        </w:rPr>
      </w:pPr>
      <w:r w:rsidRPr="005F77D2">
        <w:rPr>
          <w:rFonts w:hint="eastAsia"/>
          <w:b/>
          <w:bCs/>
          <w:color w:val="000000"/>
          <w:sz w:val="28"/>
          <w:szCs w:val="28"/>
        </w:rPr>
        <w:t>第一章标的价格和技术指标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311"/>
        <w:gridCol w:w="2250"/>
        <w:gridCol w:w="1011"/>
        <w:gridCol w:w="900"/>
        <w:gridCol w:w="1105"/>
        <w:gridCol w:w="1286"/>
      </w:tblGrid>
      <w:tr w:rsidR="00EB1EB2" w:rsidRPr="00814180" w:rsidTr="00C66D80">
        <w:trPr>
          <w:trHeight w:val="904"/>
        </w:trPr>
        <w:tc>
          <w:tcPr>
            <w:tcW w:w="1065" w:type="dxa"/>
            <w:vAlign w:val="center"/>
          </w:tcPr>
          <w:p w:rsidR="00EB1EB2" w:rsidRPr="00A06EB3" w:rsidRDefault="00EB1EB2" w:rsidP="00C66D80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 w:rsidRPr="00A06EB3">
              <w:rPr>
                <w:rFonts w:ascii="宋体" w:hAnsi="宋体" w:hint="eastAsia"/>
                <w:bCs/>
                <w:szCs w:val="21"/>
              </w:rPr>
              <w:t>设备</w:t>
            </w:r>
          </w:p>
          <w:p w:rsidR="00EB1EB2" w:rsidRPr="00A06EB3" w:rsidRDefault="00EB1EB2" w:rsidP="00C66D80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 w:rsidRPr="00A06EB3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1311" w:type="dxa"/>
            <w:vAlign w:val="center"/>
          </w:tcPr>
          <w:p w:rsidR="00EB1EB2" w:rsidRPr="00A06EB3" w:rsidRDefault="00EB1EB2" w:rsidP="00C66D80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 w:rsidRPr="00A06EB3">
              <w:rPr>
                <w:rFonts w:ascii="宋体" w:hAnsi="宋体" w:hint="eastAsia"/>
                <w:bCs/>
                <w:szCs w:val="21"/>
              </w:rPr>
              <w:t>技术指标</w:t>
            </w:r>
          </w:p>
        </w:tc>
        <w:tc>
          <w:tcPr>
            <w:tcW w:w="2250" w:type="dxa"/>
            <w:vAlign w:val="center"/>
          </w:tcPr>
          <w:p w:rsidR="00EB1EB2" w:rsidRPr="00A06EB3" w:rsidRDefault="00EB1EB2" w:rsidP="00C66D80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 w:rsidRPr="00A06EB3">
              <w:rPr>
                <w:rFonts w:ascii="宋体" w:hAnsi="宋体" w:hint="eastAsia"/>
                <w:bCs/>
                <w:szCs w:val="21"/>
              </w:rPr>
              <w:t>品牌型号</w:t>
            </w:r>
          </w:p>
        </w:tc>
        <w:tc>
          <w:tcPr>
            <w:tcW w:w="1011" w:type="dxa"/>
            <w:vAlign w:val="center"/>
          </w:tcPr>
          <w:p w:rsidR="00EB1EB2" w:rsidRPr="00A06EB3" w:rsidRDefault="00EB1EB2" w:rsidP="00C66D80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单位</w:t>
            </w:r>
          </w:p>
        </w:tc>
        <w:tc>
          <w:tcPr>
            <w:tcW w:w="900" w:type="dxa"/>
            <w:vAlign w:val="center"/>
          </w:tcPr>
          <w:p w:rsidR="00EB1EB2" w:rsidRPr="00A06EB3" w:rsidRDefault="00EB1EB2" w:rsidP="00C66D80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 w:rsidRPr="00A06EB3">
              <w:rPr>
                <w:rFonts w:ascii="宋体" w:hAnsi="宋体" w:hint="eastAsia"/>
                <w:bCs/>
                <w:szCs w:val="21"/>
              </w:rPr>
              <w:t>单价</w:t>
            </w:r>
            <w:r w:rsidRPr="00A06EB3">
              <w:rPr>
                <w:rFonts w:ascii="宋体" w:hAnsi="宋体"/>
                <w:bCs/>
                <w:szCs w:val="21"/>
              </w:rPr>
              <w:t>(</w:t>
            </w:r>
            <w:r w:rsidRPr="00A06EB3">
              <w:rPr>
                <w:rFonts w:ascii="宋体" w:hAnsi="宋体" w:hint="eastAsia"/>
                <w:bCs/>
                <w:szCs w:val="21"/>
              </w:rPr>
              <w:t>元）</w:t>
            </w:r>
          </w:p>
        </w:tc>
        <w:tc>
          <w:tcPr>
            <w:tcW w:w="1105" w:type="dxa"/>
            <w:vAlign w:val="center"/>
          </w:tcPr>
          <w:p w:rsidR="00EB1EB2" w:rsidRPr="00A06EB3" w:rsidRDefault="00EB1EB2" w:rsidP="00C66D80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 w:rsidRPr="00A06EB3">
              <w:rPr>
                <w:rFonts w:ascii="宋体" w:hAnsi="宋体" w:hint="eastAsia"/>
                <w:bCs/>
                <w:szCs w:val="21"/>
              </w:rPr>
              <w:t>数量</w:t>
            </w:r>
          </w:p>
        </w:tc>
        <w:tc>
          <w:tcPr>
            <w:tcW w:w="1286" w:type="dxa"/>
            <w:vAlign w:val="center"/>
          </w:tcPr>
          <w:p w:rsidR="00EB1EB2" w:rsidRPr="00A06EB3" w:rsidRDefault="00EB1EB2" w:rsidP="00C66D80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 w:rsidRPr="00A06EB3">
              <w:rPr>
                <w:rFonts w:ascii="宋体" w:hAnsi="宋体" w:hint="eastAsia"/>
                <w:bCs/>
                <w:szCs w:val="21"/>
              </w:rPr>
              <w:t>金额（元）</w:t>
            </w:r>
          </w:p>
        </w:tc>
      </w:tr>
      <w:tr w:rsidR="00EB1EB2" w:rsidRPr="00814180" w:rsidTr="00C66D80">
        <w:trPr>
          <w:trHeight w:val="307"/>
        </w:trPr>
        <w:tc>
          <w:tcPr>
            <w:tcW w:w="1065" w:type="dxa"/>
            <w:vAlign w:val="center"/>
          </w:tcPr>
          <w:p w:rsidR="00EB1EB2" w:rsidRPr="00A06EB3" w:rsidRDefault="00EB1EB2" w:rsidP="00C66D80">
            <w:pPr>
              <w:pStyle w:val="TableParagraph"/>
              <w:jc w:val="center"/>
              <w:rPr>
                <w:rFonts w:ascii="等线" w:eastAsia="等线" w:hAnsi="等线"/>
                <w:sz w:val="21"/>
                <w:szCs w:val="21"/>
                <w:lang w:eastAsia="zh-CN"/>
              </w:rPr>
            </w:pPr>
          </w:p>
        </w:tc>
        <w:tc>
          <w:tcPr>
            <w:tcW w:w="1311" w:type="dxa"/>
            <w:vAlign w:val="center"/>
          </w:tcPr>
          <w:p w:rsidR="00EB1EB2" w:rsidRPr="00A06EB3" w:rsidRDefault="00EB1EB2" w:rsidP="00C66D80">
            <w:pPr>
              <w:rPr>
                <w:rFonts w:ascii="宋体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B1EB2" w:rsidRPr="00342093" w:rsidRDefault="00EB1EB2" w:rsidP="00C66D80">
            <w:pPr>
              <w:spacing w:line="480" w:lineRule="exact"/>
              <w:jc w:val="left"/>
              <w:rPr>
                <w:rFonts w:ascii="等线" w:eastAsia="等线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EB1EB2" w:rsidRPr="00342093" w:rsidRDefault="00EB1EB2" w:rsidP="00C66D80">
            <w:pPr>
              <w:spacing w:line="480" w:lineRule="exact"/>
              <w:jc w:val="left"/>
              <w:rPr>
                <w:rFonts w:ascii="等线" w:eastAsia="等线"/>
                <w:szCs w:val="21"/>
              </w:rPr>
            </w:pPr>
            <w:r w:rsidRPr="00A06EB3">
              <w:rPr>
                <w:rFonts w:ascii="宋体" w:hAnsi="宋体" w:hint="eastAsia"/>
                <w:bCs/>
                <w:szCs w:val="21"/>
              </w:rPr>
              <w:t>注明台套件等计量单位</w:t>
            </w:r>
          </w:p>
        </w:tc>
        <w:tc>
          <w:tcPr>
            <w:tcW w:w="900" w:type="dxa"/>
            <w:vAlign w:val="center"/>
          </w:tcPr>
          <w:p w:rsidR="00EB1EB2" w:rsidRPr="00A06EB3" w:rsidRDefault="00EB1EB2" w:rsidP="00C66D80">
            <w:pPr>
              <w:jc w:val="right"/>
              <w:rPr>
                <w:rFonts w:ascii="等线" w:eastAsia="等线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EB1EB2" w:rsidRPr="00A06EB3" w:rsidRDefault="00EB1EB2" w:rsidP="00C66D80">
            <w:pPr>
              <w:pStyle w:val="TableParagraph"/>
              <w:jc w:val="center"/>
              <w:rPr>
                <w:rFonts w:ascii="等线" w:eastAsia="等线" w:hAnsi="等线"/>
                <w:sz w:val="21"/>
                <w:szCs w:val="21"/>
                <w:lang w:eastAsia="zh-CN"/>
              </w:rPr>
            </w:pPr>
          </w:p>
        </w:tc>
        <w:tc>
          <w:tcPr>
            <w:tcW w:w="1286" w:type="dxa"/>
            <w:vAlign w:val="center"/>
          </w:tcPr>
          <w:p w:rsidR="00EB1EB2" w:rsidRPr="00A06EB3" w:rsidRDefault="00EB1EB2" w:rsidP="00C66D80">
            <w:pPr>
              <w:jc w:val="right"/>
              <w:rPr>
                <w:rFonts w:ascii="等线" w:eastAsia="等线"/>
                <w:szCs w:val="21"/>
              </w:rPr>
            </w:pPr>
          </w:p>
        </w:tc>
      </w:tr>
      <w:tr w:rsidR="00EB1EB2" w:rsidRPr="00814180" w:rsidTr="00C66D80">
        <w:trPr>
          <w:trHeight w:val="493"/>
        </w:trPr>
        <w:tc>
          <w:tcPr>
            <w:tcW w:w="8928" w:type="dxa"/>
            <w:gridSpan w:val="7"/>
            <w:vAlign w:val="center"/>
          </w:tcPr>
          <w:p w:rsidR="00EB1EB2" w:rsidRPr="00A06EB3" w:rsidRDefault="00EB1EB2" w:rsidP="00C66D80">
            <w:pPr>
              <w:jc w:val="center"/>
              <w:rPr>
                <w:b/>
                <w:szCs w:val="21"/>
              </w:rPr>
            </w:pPr>
            <w:r w:rsidRPr="00A06EB3">
              <w:rPr>
                <w:rFonts w:hint="eastAsia"/>
                <w:b/>
                <w:szCs w:val="21"/>
              </w:rPr>
              <w:t>合计</w:t>
            </w:r>
            <w:r w:rsidRPr="00A06EB3">
              <w:rPr>
                <w:b/>
                <w:szCs w:val="21"/>
              </w:rPr>
              <w:t>:</w:t>
            </w:r>
            <w:r w:rsidRPr="00A06EB3">
              <w:rPr>
                <w:rFonts w:hint="eastAsia"/>
                <w:b/>
                <w:szCs w:val="21"/>
              </w:rPr>
              <w:t>人民币元整（元）</w:t>
            </w:r>
          </w:p>
        </w:tc>
      </w:tr>
    </w:tbl>
    <w:p w:rsidR="00EB1EB2" w:rsidRPr="00A06EB3" w:rsidRDefault="00EB1EB2" w:rsidP="00EB1EB2">
      <w:pPr>
        <w:rPr>
          <w:rFonts w:ascii="宋体" w:cs="宋体"/>
          <w:sz w:val="24"/>
        </w:rPr>
      </w:pPr>
      <w:r w:rsidRPr="00A06EB3">
        <w:rPr>
          <w:rFonts w:hint="eastAsia"/>
          <w:bCs/>
          <w:sz w:val="24"/>
        </w:rPr>
        <w:t>此价格为落地价格，价格中包含运输费、装卸费、包装费、安装费、调试费、培训、税费等全部费用，除此价格后，甲方不再支付任何费用。运输过程中损坏由乙方负责。</w:t>
      </w:r>
    </w:p>
    <w:p w:rsidR="00EB1EB2" w:rsidRPr="00A06EB3" w:rsidRDefault="00EB1EB2" w:rsidP="00EB1EB2">
      <w:pPr>
        <w:spacing w:line="440" w:lineRule="exact"/>
        <w:jc w:val="center"/>
        <w:rPr>
          <w:b/>
          <w:bCs/>
          <w:sz w:val="28"/>
          <w:szCs w:val="28"/>
        </w:rPr>
      </w:pPr>
      <w:r w:rsidRPr="00A06EB3">
        <w:rPr>
          <w:rFonts w:hint="eastAsia"/>
          <w:b/>
          <w:bCs/>
          <w:sz w:val="28"/>
          <w:szCs w:val="28"/>
        </w:rPr>
        <w:t>第二章质量要求</w:t>
      </w:r>
    </w:p>
    <w:p w:rsidR="00EB1EB2" w:rsidRPr="005F77D2" w:rsidRDefault="00EB1EB2" w:rsidP="00EB1EB2">
      <w:pPr>
        <w:spacing w:line="440" w:lineRule="exact"/>
        <w:ind w:firstLineChars="50" w:firstLine="120"/>
        <w:rPr>
          <w:bCs/>
          <w:color w:val="000000"/>
          <w:sz w:val="24"/>
        </w:rPr>
      </w:pPr>
      <w:r w:rsidRPr="005F77D2">
        <w:rPr>
          <w:bCs/>
          <w:color w:val="000000"/>
          <w:sz w:val="24"/>
        </w:rPr>
        <w:t>1.</w:t>
      </w:r>
      <w:r w:rsidRPr="005F77D2">
        <w:rPr>
          <w:rFonts w:hint="eastAsia"/>
          <w:bCs/>
          <w:color w:val="000000"/>
          <w:sz w:val="24"/>
        </w:rPr>
        <w:t>采购设备满足</w:t>
      </w:r>
      <w:r>
        <w:rPr>
          <w:rFonts w:hint="eastAsia"/>
          <w:bCs/>
          <w:color w:val="000000"/>
          <w:sz w:val="24"/>
        </w:rPr>
        <w:t>本合同</w:t>
      </w:r>
      <w:r w:rsidRPr="005F77D2">
        <w:rPr>
          <w:rFonts w:hint="eastAsia"/>
          <w:bCs/>
          <w:color w:val="000000"/>
          <w:sz w:val="24"/>
        </w:rPr>
        <w:t>的要求。</w:t>
      </w:r>
    </w:p>
    <w:p w:rsidR="00EB1EB2" w:rsidRDefault="00EB1EB2" w:rsidP="00EB1EB2">
      <w:pPr>
        <w:spacing w:line="440" w:lineRule="exact"/>
        <w:ind w:firstLineChars="50" w:firstLine="120"/>
        <w:rPr>
          <w:bCs/>
          <w:color w:val="000000"/>
          <w:sz w:val="24"/>
        </w:rPr>
      </w:pPr>
      <w:r w:rsidRPr="005F77D2">
        <w:rPr>
          <w:bCs/>
          <w:color w:val="000000"/>
          <w:sz w:val="24"/>
        </w:rPr>
        <w:t>2.</w:t>
      </w:r>
      <w:r w:rsidRPr="005F77D2">
        <w:rPr>
          <w:rFonts w:hint="eastAsia"/>
          <w:bCs/>
          <w:color w:val="000000"/>
          <w:sz w:val="24"/>
        </w:rPr>
        <w:t>设备的主要技术指标要求达到国家质量监督部门标准。</w:t>
      </w:r>
    </w:p>
    <w:p w:rsidR="00EB1EB2" w:rsidRPr="005F77D2" w:rsidRDefault="00EB1EB2" w:rsidP="00EB1EB2">
      <w:pPr>
        <w:tabs>
          <w:tab w:val="center" w:pos="4535"/>
          <w:tab w:val="left" w:pos="7350"/>
        </w:tabs>
        <w:spacing w:line="440" w:lineRule="exact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5F77D2">
        <w:rPr>
          <w:rFonts w:hint="eastAsia"/>
          <w:b/>
          <w:bCs/>
          <w:color w:val="000000"/>
          <w:sz w:val="28"/>
          <w:szCs w:val="28"/>
        </w:rPr>
        <w:t>第三章供货时间及期限</w:t>
      </w:r>
      <w:r>
        <w:rPr>
          <w:b/>
          <w:bCs/>
          <w:color w:val="000000"/>
          <w:sz w:val="28"/>
          <w:szCs w:val="28"/>
        </w:rPr>
        <w:tab/>
      </w:r>
    </w:p>
    <w:p w:rsidR="00EB1EB2" w:rsidRDefault="00EB1EB2" w:rsidP="00EB1EB2">
      <w:pPr>
        <w:spacing w:line="440" w:lineRule="exact"/>
        <w:ind w:firstLineChars="250" w:firstLine="600"/>
        <w:rPr>
          <w:bCs/>
          <w:sz w:val="24"/>
        </w:rPr>
      </w:pPr>
      <w:r w:rsidRPr="00203168">
        <w:rPr>
          <w:rFonts w:hint="eastAsia"/>
          <w:bCs/>
          <w:sz w:val="24"/>
        </w:rPr>
        <w:t>双方约定交货</w:t>
      </w:r>
      <w:r w:rsidRPr="002A35F7">
        <w:rPr>
          <w:rFonts w:hint="eastAsia"/>
          <w:bCs/>
          <w:sz w:val="24"/>
        </w:rPr>
        <w:t>期：合同签订后天内安装调试完毕。</w:t>
      </w:r>
    </w:p>
    <w:p w:rsidR="00EB1EB2" w:rsidRPr="005F77D2" w:rsidRDefault="00EB1EB2" w:rsidP="00EB1EB2">
      <w:pPr>
        <w:spacing w:line="440" w:lineRule="exact"/>
        <w:jc w:val="center"/>
        <w:rPr>
          <w:b/>
          <w:bCs/>
          <w:color w:val="000000"/>
          <w:sz w:val="28"/>
          <w:szCs w:val="28"/>
        </w:rPr>
      </w:pPr>
      <w:r w:rsidRPr="005F77D2">
        <w:rPr>
          <w:rFonts w:hint="eastAsia"/>
          <w:b/>
          <w:bCs/>
          <w:color w:val="000000"/>
          <w:sz w:val="28"/>
          <w:szCs w:val="28"/>
        </w:rPr>
        <w:t>第四章付款方式</w:t>
      </w:r>
    </w:p>
    <w:p w:rsidR="00EB1EB2" w:rsidRPr="00212524" w:rsidRDefault="00EB1EB2" w:rsidP="00EB1EB2">
      <w:pPr>
        <w:numPr>
          <w:ilvl w:val="0"/>
          <w:numId w:val="1"/>
        </w:numPr>
        <w:spacing w:line="440" w:lineRule="exact"/>
        <w:rPr>
          <w:bCs/>
          <w:sz w:val="24"/>
        </w:rPr>
      </w:pPr>
      <w:r w:rsidRPr="00212524">
        <w:rPr>
          <w:rFonts w:hint="eastAsia"/>
          <w:bCs/>
          <w:sz w:val="24"/>
        </w:rPr>
        <w:t>乙方中标后预先支付合同总价的</w:t>
      </w:r>
      <w:r w:rsidRPr="00212524">
        <w:rPr>
          <w:bCs/>
          <w:sz w:val="24"/>
        </w:rPr>
        <w:t>5%</w:t>
      </w:r>
      <w:r w:rsidRPr="00212524">
        <w:rPr>
          <w:rFonts w:hint="eastAsia"/>
          <w:bCs/>
          <w:sz w:val="24"/>
        </w:rPr>
        <w:t>作为质量保证金。</w:t>
      </w:r>
    </w:p>
    <w:p w:rsidR="00EB1EB2" w:rsidRPr="00212524" w:rsidRDefault="00EB1EB2" w:rsidP="00EB1EB2">
      <w:pPr>
        <w:numPr>
          <w:ilvl w:val="0"/>
          <w:numId w:val="1"/>
        </w:numPr>
        <w:spacing w:line="440" w:lineRule="exact"/>
        <w:rPr>
          <w:bCs/>
          <w:sz w:val="24"/>
        </w:rPr>
      </w:pPr>
      <w:r w:rsidRPr="00212524">
        <w:rPr>
          <w:rFonts w:hint="eastAsia"/>
          <w:bCs/>
          <w:sz w:val="24"/>
        </w:rPr>
        <w:t>货到后经安装调试后甲方组织验收，验收合格后甲方向乙方支付合同总价的</w:t>
      </w:r>
      <w:r w:rsidRPr="00212524">
        <w:rPr>
          <w:bCs/>
          <w:sz w:val="24"/>
        </w:rPr>
        <w:t>100</w:t>
      </w:r>
      <w:r w:rsidRPr="00212524">
        <w:rPr>
          <w:rFonts w:hint="eastAsia"/>
          <w:bCs/>
          <w:sz w:val="24"/>
        </w:rPr>
        <w:t>％；</w:t>
      </w:r>
    </w:p>
    <w:p w:rsidR="00EB1EB2" w:rsidRPr="005F77D2" w:rsidRDefault="00EB1EB2" w:rsidP="00EB1EB2">
      <w:pPr>
        <w:numPr>
          <w:ilvl w:val="0"/>
          <w:numId w:val="1"/>
        </w:numPr>
        <w:spacing w:line="440" w:lineRule="exact"/>
        <w:rPr>
          <w:bCs/>
          <w:color w:val="000000"/>
          <w:sz w:val="24"/>
        </w:rPr>
      </w:pPr>
      <w:r w:rsidRPr="005F77D2">
        <w:rPr>
          <w:rFonts w:hint="eastAsia"/>
          <w:bCs/>
          <w:color w:val="000000"/>
          <w:sz w:val="24"/>
        </w:rPr>
        <w:t>如产品无质量问题，质</w:t>
      </w:r>
      <w:r>
        <w:rPr>
          <w:rFonts w:hint="eastAsia"/>
          <w:bCs/>
          <w:color w:val="000000"/>
          <w:sz w:val="24"/>
        </w:rPr>
        <w:t>量</w:t>
      </w:r>
      <w:r w:rsidRPr="005F77D2">
        <w:rPr>
          <w:rFonts w:hint="eastAsia"/>
          <w:bCs/>
          <w:color w:val="000000"/>
          <w:sz w:val="24"/>
        </w:rPr>
        <w:t>保</w:t>
      </w:r>
      <w:r>
        <w:rPr>
          <w:rFonts w:hint="eastAsia"/>
          <w:bCs/>
          <w:color w:val="000000"/>
          <w:sz w:val="24"/>
        </w:rPr>
        <w:t>证</w:t>
      </w:r>
      <w:r w:rsidRPr="005F77D2">
        <w:rPr>
          <w:rFonts w:hint="eastAsia"/>
          <w:bCs/>
          <w:color w:val="000000"/>
          <w:sz w:val="24"/>
        </w:rPr>
        <w:t>金在验收合格</w:t>
      </w:r>
      <w:r w:rsidRPr="006A18F7">
        <w:rPr>
          <w:rFonts w:hint="eastAsia"/>
          <w:bCs/>
          <w:color w:val="FF0000"/>
          <w:sz w:val="24"/>
        </w:rPr>
        <w:t>一</w:t>
      </w:r>
      <w:r w:rsidRPr="005F77D2">
        <w:rPr>
          <w:rFonts w:hint="eastAsia"/>
          <w:bCs/>
          <w:color w:val="000000"/>
          <w:sz w:val="24"/>
        </w:rPr>
        <w:t>年后无息付清</w:t>
      </w:r>
      <w:r w:rsidRPr="005F77D2">
        <w:rPr>
          <w:bCs/>
          <w:color w:val="000000"/>
          <w:sz w:val="24"/>
        </w:rPr>
        <w:t>;</w:t>
      </w:r>
    </w:p>
    <w:p w:rsidR="00EB1EB2" w:rsidRDefault="00EB1EB2" w:rsidP="00EB1EB2">
      <w:pPr>
        <w:numPr>
          <w:ilvl w:val="0"/>
          <w:numId w:val="1"/>
        </w:numPr>
        <w:spacing w:line="440" w:lineRule="exact"/>
        <w:rPr>
          <w:bCs/>
          <w:color w:val="000000"/>
          <w:sz w:val="24"/>
        </w:rPr>
      </w:pPr>
      <w:r w:rsidRPr="005F77D2">
        <w:rPr>
          <w:rFonts w:hint="eastAsia"/>
          <w:bCs/>
          <w:color w:val="000000"/>
          <w:sz w:val="24"/>
        </w:rPr>
        <w:t>乙方提供国家承认的</w:t>
      </w:r>
      <w:r>
        <w:rPr>
          <w:rFonts w:hint="eastAsia"/>
          <w:bCs/>
          <w:color w:val="000000"/>
          <w:sz w:val="24"/>
        </w:rPr>
        <w:t>增值税专用</w:t>
      </w:r>
      <w:r w:rsidRPr="005F77D2">
        <w:rPr>
          <w:rFonts w:hint="eastAsia"/>
          <w:bCs/>
          <w:color w:val="000000"/>
          <w:sz w:val="24"/>
        </w:rPr>
        <w:t>发票。</w:t>
      </w:r>
    </w:p>
    <w:p w:rsidR="00EB1EB2" w:rsidRPr="00203168" w:rsidRDefault="00EB1EB2" w:rsidP="00EB1EB2">
      <w:pPr>
        <w:spacing w:line="440" w:lineRule="exact"/>
        <w:jc w:val="center"/>
        <w:rPr>
          <w:bCs/>
          <w:color w:val="000000"/>
          <w:sz w:val="24"/>
        </w:rPr>
      </w:pPr>
      <w:r w:rsidRPr="00203168">
        <w:rPr>
          <w:rFonts w:hint="eastAsia"/>
          <w:b/>
          <w:bCs/>
          <w:color w:val="000000"/>
          <w:sz w:val="28"/>
          <w:szCs w:val="28"/>
        </w:rPr>
        <w:lastRenderedPageBreak/>
        <w:t>第五章验收标准</w:t>
      </w:r>
    </w:p>
    <w:p w:rsidR="00EB1EB2" w:rsidRDefault="00EB1EB2" w:rsidP="00EB1EB2">
      <w:pPr>
        <w:spacing w:line="440" w:lineRule="exact"/>
        <w:rPr>
          <w:bCs/>
          <w:color w:val="000000"/>
          <w:sz w:val="24"/>
        </w:rPr>
      </w:pPr>
      <w:r w:rsidRPr="005F77D2">
        <w:rPr>
          <w:rFonts w:hint="eastAsia"/>
          <w:bCs/>
          <w:color w:val="000000"/>
          <w:sz w:val="24"/>
        </w:rPr>
        <w:t>乙方提供产品出厂质量合格检验报告，甲乙双方交货验收地点为甲方指定地点，由甲、乙双方共同对乙方所提供的设备质量、数量进行验收，验收以</w:t>
      </w:r>
      <w:r>
        <w:rPr>
          <w:rFonts w:hint="eastAsia"/>
          <w:bCs/>
          <w:color w:val="000000"/>
          <w:sz w:val="24"/>
        </w:rPr>
        <w:t>合同</w:t>
      </w:r>
      <w:r w:rsidRPr="005F77D2">
        <w:rPr>
          <w:rFonts w:hint="eastAsia"/>
          <w:bCs/>
          <w:color w:val="000000"/>
          <w:sz w:val="24"/>
        </w:rPr>
        <w:t>中的质量要求和国家质量监督部门的质量检验报告为标准，满足甲方</w:t>
      </w:r>
      <w:r>
        <w:rPr>
          <w:rFonts w:hint="eastAsia"/>
          <w:bCs/>
          <w:color w:val="000000"/>
          <w:sz w:val="24"/>
        </w:rPr>
        <w:t>要求</w:t>
      </w:r>
      <w:r w:rsidRPr="005F77D2">
        <w:rPr>
          <w:rFonts w:hint="eastAsia"/>
          <w:bCs/>
          <w:color w:val="000000"/>
          <w:sz w:val="24"/>
        </w:rPr>
        <w:t>标准。</w:t>
      </w:r>
    </w:p>
    <w:p w:rsidR="00EB1EB2" w:rsidRPr="005F77D2" w:rsidRDefault="00EB1EB2" w:rsidP="00EB1EB2">
      <w:pPr>
        <w:spacing w:line="440" w:lineRule="exact"/>
        <w:jc w:val="center"/>
        <w:rPr>
          <w:b/>
          <w:bCs/>
          <w:color w:val="000000"/>
          <w:sz w:val="28"/>
          <w:szCs w:val="28"/>
        </w:rPr>
      </w:pPr>
      <w:r w:rsidRPr="005F77D2">
        <w:rPr>
          <w:rFonts w:hint="eastAsia"/>
          <w:b/>
          <w:bCs/>
          <w:color w:val="000000"/>
          <w:sz w:val="28"/>
          <w:szCs w:val="28"/>
        </w:rPr>
        <w:t>第六章售后服务</w:t>
      </w:r>
    </w:p>
    <w:p w:rsidR="00EB1EB2" w:rsidRPr="000B40EE" w:rsidRDefault="00EB1EB2" w:rsidP="00EB1EB2">
      <w:pPr>
        <w:numPr>
          <w:ilvl w:val="1"/>
          <w:numId w:val="2"/>
        </w:numPr>
        <w:tabs>
          <w:tab w:val="clear" w:pos="720"/>
          <w:tab w:val="num" w:pos="540"/>
        </w:tabs>
        <w:spacing w:line="440" w:lineRule="exact"/>
        <w:ind w:left="540" w:hanging="540"/>
        <w:rPr>
          <w:bCs/>
          <w:color w:val="000000"/>
          <w:sz w:val="24"/>
        </w:rPr>
      </w:pPr>
      <w:r w:rsidRPr="000B40EE">
        <w:rPr>
          <w:rFonts w:hint="eastAsia"/>
          <w:bCs/>
          <w:color w:val="000000"/>
          <w:sz w:val="24"/>
        </w:rPr>
        <w:t>整机三年有限保修，质保期自验收合格之日起计。在保质期内，因产品质量出现问题由乙方承担，如因人为损坏引起的质量问题由甲方负责。</w:t>
      </w:r>
    </w:p>
    <w:p w:rsidR="00EB1EB2" w:rsidRPr="00DD3A1E" w:rsidRDefault="00EB1EB2" w:rsidP="00EB1EB2">
      <w:pPr>
        <w:numPr>
          <w:ilvl w:val="1"/>
          <w:numId w:val="2"/>
        </w:numPr>
        <w:tabs>
          <w:tab w:val="clear" w:pos="720"/>
          <w:tab w:val="num" w:pos="540"/>
        </w:tabs>
        <w:spacing w:line="440" w:lineRule="exact"/>
        <w:ind w:hanging="720"/>
        <w:rPr>
          <w:bCs/>
          <w:color w:val="000000"/>
          <w:sz w:val="24"/>
        </w:rPr>
      </w:pPr>
      <w:r w:rsidRPr="000B40EE">
        <w:rPr>
          <w:rFonts w:hint="eastAsia"/>
          <w:bCs/>
          <w:color w:val="000000"/>
          <w:sz w:val="24"/>
        </w:rPr>
        <w:t>乙方对产品终生维护，出现问题</w:t>
      </w:r>
      <w:r w:rsidRPr="000B40EE">
        <w:rPr>
          <w:bCs/>
          <w:color w:val="000000"/>
          <w:sz w:val="24"/>
        </w:rPr>
        <w:t>24</w:t>
      </w:r>
      <w:r w:rsidRPr="000B40EE">
        <w:rPr>
          <w:rFonts w:hint="eastAsia"/>
          <w:bCs/>
          <w:color w:val="000000"/>
          <w:sz w:val="24"/>
        </w:rPr>
        <w:t>小时到达现场解决。</w:t>
      </w:r>
    </w:p>
    <w:p w:rsidR="00EB1EB2" w:rsidRPr="00D96941" w:rsidRDefault="00EB1EB2" w:rsidP="00EB1EB2">
      <w:pPr>
        <w:spacing w:line="440" w:lineRule="exact"/>
        <w:ind w:left="360"/>
        <w:rPr>
          <w:b/>
          <w:bCs/>
          <w:sz w:val="28"/>
          <w:szCs w:val="28"/>
        </w:rPr>
      </w:pPr>
      <w:r w:rsidRPr="00D96941">
        <w:rPr>
          <w:rFonts w:hint="eastAsia"/>
          <w:b/>
          <w:bCs/>
          <w:sz w:val="28"/>
          <w:szCs w:val="28"/>
        </w:rPr>
        <w:t>第七章违约责任</w:t>
      </w:r>
    </w:p>
    <w:p w:rsidR="00EB1EB2" w:rsidRPr="00D96941" w:rsidRDefault="00EB1EB2" w:rsidP="00EB1EB2">
      <w:pPr>
        <w:spacing w:line="400" w:lineRule="exact"/>
        <w:rPr>
          <w:bCs/>
          <w:sz w:val="24"/>
        </w:rPr>
      </w:pPr>
      <w:r w:rsidRPr="00D96941">
        <w:rPr>
          <w:bCs/>
          <w:sz w:val="24"/>
        </w:rPr>
        <w:t>1</w:t>
      </w:r>
      <w:r w:rsidRPr="00D96941">
        <w:rPr>
          <w:rFonts w:hint="eastAsia"/>
          <w:bCs/>
          <w:sz w:val="24"/>
        </w:rPr>
        <w:t>、双方必须认真履行合同，如有违约，则违约方应向守约方赔偿全部经济损失。甲方未履行合同规定，未按合同规定的时间付清货款的，每拖延一天按合同总价的</w:t>
      </w:r>
      <w:r w:rsidRPr="00D96941">
        <w:rPr>
          <w:bCs/>
          <w:sz w:val="24"/>
        </w:rPr>
        <w:t>1%</w:t>
      </w:r>
      <w:r w:rsidRPr="00D96941">
        <w:rPr>
          <w:rFonts w:hint="eastAsia"/>
          <w:bCs/>
          <w:sz w:val="24"/>
        </w:rPr>
        <w:t>收取滞纳金</w:t>
      </w:r>
      <w:r w:rsidRPr="00D96941">
        <w:rPr>
          <w:rFonts w:ascii="宋体" w:hAnsi="宋体" w:hint="eastAsia"/>
          <w:sz w:val="24"/>
        </w:rPr>
        <w:t>。（</w:t>
      </w:r>
      <w:r w:rsidRPr="00D96941">
        <w:rPr>
          <w:rFonts w:hint="eastAsia"/>
          <w:bCs/>
          <w:sz w:val="24"/>
        </w:rPr>
        <w:t>滞纳金按日计算）</w:t>
      </w:r>
    </w:p>
    <w:p w:rsidR="00EB1EB2" w:rsidRPr="00D96941" w:rsidRDefault="00EB1EB2" w:rsidP="00EB1EB2">
      <w:pPr>
        <w:spacing w:line="400" w:lineRule="exact"/>
        <w:rPr>
          <w:bCs/>
          <w:sz w:val="24"/>
        </w:rPr>
      </w:pPr>
      <w:r w:rsidRPr="00D96941">
        <w:rPr>
          <w:bCs/>
          <w:sz w:val="24"/>
        </w:rPr>
        <w:t>2</w:t>
      </w:r>
      <w:r w:rsidRPr="00D96941">
        <w:rPr>
          <w:rFonts w:hint="eastAsia"/>
          <w:bCs/>
          <w:sz w:val="24"/>
        </w:rPr>
        <w:t>、乙方未按本合同所规定的品牌、数量、质量、规格、型号及服务等供货，乙方需支付甲方货款总额</w:t>
      </w:r>
      <w:r w:rsidRPr="00D96941">
        <w:rPr>
          <w:bCs/>
          <w:sz w:val="24"/>
        </w:rPr>
        <w:t>20%</w:t>
      </w:r>
      <w:r w:rsidRPr="00D96941">
        <w:rPr>
          <w:rFonts w:hint="eastAsia"/>
          <w:bCs/>
          <w:sz w:val="24"/>
        </w:rPr>
        <w:t>的违约金。如乙方未能在合同签订后</w:t>
      </w:r>
      <w:r w:rsidRPr="00D96941">
        <w:rPr>
          <w:bCs/>
          <w:sz w:val="24"/>
        </w:rPr>
        <w:t>30</w:t>
      </w:r>
      <w:r w:rsidRPr="00D96941">
        <w:rPr>
          <w:rFonts w:hint="eastAsia"/>
          <w:bCs/>
          <w:sz w:val="24"/>
        </w:rPr>
        <w:t>个工作日内供应货物，甲方有权单方解除合同。</w:t>
      </w:r>
    </w:p>
    <w:p w:rsidR="00EB1EB2" w:rsidRPr="00D96941" w:rsidRDefault="00EB1EB2" w:rsidP="00EB1EB2">
      <w:pPr>
        <w:spacing w:line="400" w:lineRule="exact"/>
        <w:rPr>
          <w:bCs/>
          <w:sz w:val="24"/>
        </w:rPr>
      </w:pPr>
      <w:r w:rsidRPr="00D96941">
        <w:rPr>
          <w:bCs/>
          <w:sz w:val="24"/>
        </w:rPr>
        <w:t>3</w:t>
      </w:r>
      <w:r w:rsidRPr="00D96941">
        <w:rPr>
          <w:rFonts w:hint="eastAsia"/>
          <w:bCs/>
          <w:sz w:val="24"/>
        </w:rPr>
        <w:t>、如乙方未能在合同签订后</w:t>
      </w:r>
      <w:r w:rsidRPr="00D96941">
        <w:rPr>
          <w:bCs/>
          <w:sz w:val="24"/>
        </w:rPr>
        <w:t>30</w:t>
      </w:r>
      <w:r w:rsidRPr="00D96941">
        <w:rPr>
          <w:rFonts w:hint="eastAsia"/>
          <w:bCs/>
          <w:sz w:val="24"/>
        </w:rPr>
        <w:t>个工作日内供应货物（无甲方自身原因），每延后一天，甲方从总货款中扣除</w:t>
      </w:r>
      <w:r w:rsidRPr="00D96941">
        <w:rPr>
          <w:bCs/>
          <w:sz w:val="24"/>
        </w:rPr>
        <w:t>1%</w:t>
      </w:r>
      <w:r w:rsidRPr="00D96941">
        <w:rPr>
          <w:rFonts w:hint="eastAsia"/>
          <w:bCs/>
          <w:sz w:val="24"/>
        </w:rPr>
        <w:t>。</w:t>
      </w:r>
    </w:p>
    <w:p w:rsidR="00EB1EB2" w:rsidRPr="00D96941" w:rsidRDefault="00EB1EB2" w:rsidP="00EB1EB2">
      <w:pPr>
        <w:spacing w:line="400" w:lineRule="exact"/>
        <w:rPr>
          <w:bCs/>
          <w:sz w:val="24"/>
        </w:rPr>
      </w:pPr>
      <w:r w:rsidRPr="00D96941">
        <w:rPr>
          <w:bCs/>
          <w:sz w:val="24"/>
        </w:rPr>
        <w:t>4</w:t>
      </w:r>
      <w:r w:rsidRPr="00D96941">
        <w:rPr>
          <w:rFonts w:hint="eastAsia"/>
          <w:bCs/>
          <w:sz w:val="24"/>
        </w:rPr>
        <w:t>、如发生纠纷双方协商解决，协商不成任何一方可向锦州仲裁委申请仲裁，本仲裁裁决具有终局法律效力，任何一方不得再提起诉讼。</w:t>
      </w:r>
    </w:p>
    <w:p w:rsidR="00EB1EB2" w:rsidRPr="005A37A7" w:rsidRDefault="00EB1EB2" w:rsidP="00EB1EB2">
      <w:pPr>
        <w:spacing w:line="400" w:lineRule="exact"/>
        <w:jc w:val="center"/>
        <w:rPr>
          <w:b/>
          <w:bCs/>
          <w:sz w:val="28"/>
          <w:szCs w:val="28"/>
        </w:rPr>
      </w:pPr>
      <w:r w:rsidRPr="005A37A7">
        <w:rPr>
          <w:rFonts w:hint="eastAsia"/>
          <w:b/>
          <w:bCs/>
          <w:sz w:val="28"/>
          <w:szCs w:val="28"/>
        </w:rPr>
        <w:t>第八章其它</w:t>
      </w:r>
    </w:p>
    <w:p w:rsidR="00EB1EB2" w:rsidRPr="00D96941" w:rsidRDefault="00EB1EB2" w:rsidP="00EB1EB2">
      <w:pPr>
        <w:spacing w:line="400" w:lineRule="exact"/>
        <w:ind w:left="142"/>
        <w:rPr>
          <w:bCs/>
          <w:sz w:val="24"/>
        </w:rPr>
      </w:pPr>
      <w:r w:rsidRPr="00D96941">
        <w:rPr>
          <w:bCs/>
          <w:sz w:val="24"/>
        </w:rPr>
        <w:t>1</w:t>
      </w:r>
      <w:r w:rsidRPr="00D96941">
        <w:rPr>
          <w:rFonts w:hint="eastAsia"/>
          <w:bCs/>
          <w:sz w:val="24"/>
        </w:rPr>
        <w:t>、未尽事宜，双方协商解决。</w:t>
      </w:r>
    </w:p>
    <w:p w:rsidR="00EB1EB2" w:rsidRPr="00D96941" w:rsidRDefault="00EB1EB2" w:rsidP="00EB1EB2">
      <w:pPr>
        <w:spacing w:line="400" w:lineRule="exact"/>
        <w:ind w:left="142"/>
        <w:rPr>
          <w:bCs/>
          <w:sz w:val="24"/>
        </w:rPr>
      </w:pPr>
      <w:r w:rsidRPr="00D96941">
        <w:rPr>
          <w:bCs/>
          <w:sz w:val="24"/>
        </w:rPr>
        <w:t>2</w:t>
      </w:r>
      <w:r w:rsidRPr="00D96941">
        <w:rPr>
          <w:rFonts w:hint="eastAsia"/>
          <w:bCs/>
          <w:sz w:val="24"/>
        </w:rPr>
        <w:t>、本合同自双方签字和盖章后生效。</w:t>
      </w:r>
    </w:p>
    <w:p w:rsidR="00EB1EB2" w:rsidRPr="00D96941" w:rsidRDefault="00EB1EB2" w:rsidP="00EB1EB2">
      <w:pPr>
        <w:spacing w:line="480" w:lineRule="auto"/>
        <w:ind w:left="142"/>
        <w:rPr>
          <w:bCs/>
          <w:sz w:val="24"/>
        </w:rPr>
      </w:pPr>
      <w:r w:rsidRPr="00D96941">
        <w:rPr>
          <w:bCs/>
          <w:sz w:val="24"/>
        </w:rPr>
        <w:t>3</w:t>
      </w:r>
      <w:r w:rsidRPr="00D96941">
        <w:rPr>
          <w:rFonts w:hint="eastAsia"/>
          <w:bCs/>
          <w:sz w:val="24"/>
        </w:rPr>
        <w:t>、本合同一式</w:t>
      </w:r>
      <w:r>
        <w:rPr>
          <w:rFonts w:hint="eastAsia"/>
          <w:bCs/>
          <w:sz w:val="24"/>
        </w:rPr>
        <w:t>六</w:t>
      </w:r>
      <w:r w:rsidRPr="00D96941">
        <w:rPr>
          <w:rFonts w:hint="eastAsia"/>
          <w:bCs/>
          <w:sz w:val="24"/>
        </w:rPr>
        <w:t>份，甲方</w:t>
      </w:r>
      <w:r>
        <w:rPr>
          <w:rFonts w:hint="eastAsia"/>
          <w:bCs/>
          <w:sz w:val="24"/>
        </w:rPr>
        <w:t>五</w:t>
      </w:r>
      <w:r w:rsidRPr="00D96941">
        <w:rPr>
          <w:rFonts w:hint="eastAsia"/>
          <w:bCs/>
          <w:sz w:val="24"/>
        </w:rPr>
        <w:t>份，乙方</w:t>
      </w:r>
      <w:r>
        <w:rPr>
          <w:rFonts w:hint="eastAsia"/>
          <w:bCs/>
          <w:sz w:val="24"/>
        </w:rPr>
        <w:t>一</w:t>
      </w:r>
      <w:r w:rsidRPr="00D96941">
        <w:rPr>
          <w:rFonts w:hint="eastAsia"/>
          <w:bCs/>
          <w:sz w:val="24"/>
        </w:rPr>
        <w:t>份，具有同等法律效力。</w:t>
      </w:r>
    </w:p>
    <w:p w:rsidR="00EB1EB2" w:rsidRPr="00F24201" w:rsidRDefault="00EB1EB2" w:rsidP="00EB1EB2">
      <w:pPr>
        <w:spacing w:line="480" w:lineRule="auto"/>
        <w:rPr>
          <w:bCs/>
          <w:sz w:val="24"/>
        </w:rPr>
      </w:pPr>
    </w:p>
    <w:p w:rsidR="00EB1EB2" w:rsidRPr="0084426A" w:rsidRDefault="00EB1EB2" w:rsidP="00EB1EB2">
      <w:pPr>
        <w:spacing w:line="440" w:lineRule="exact"/>
        <w:rPr>
          <w:color w:val="000000"/>
          <w:sz w:val="24"/>
        </w:rPr>
      </w:pPr>
      <w:r w:rsidRPr="0084426A">
        <w:rPr>
          <w:rFonts w:hint="eastAsia"/>
          <w:color w:val="000000"/>
          <w:sz w:val="24"/>
        </w:rPr>
        <w:t>甲方：渤海大学（合同章）</w:t>
      </w:r>
      <w:r>
        <w:rPr>
          <w:rFonts w:hint="eastAsia"/>
          <w:color w:val="000000"/>
          <w:sz w:val="24"/>
        </w:rPr>
        <w:t xml:space="preserve">                      </w:t>
      </w:r>
      <w:r w:rsidRPr="0084426A">
        <w:rPr>
          <w:rFonts w:hint="eastAsia"/>
          <w:color w:val="000000"/>
          <w:sz w:val="24"/>
        </w:rPr>
        <w:t>乙方：</w:t>
      </w:r>
    </w:p>
    <w:p w:rsidR="00EB1EB2" w:rsidRPr="00806C59" w:rsidRDefault="00EB1EB2" w:rsidP="00EB1EB2">
      <w:pPr>
        <w:spacing w:line="440" w:lineRule="exact"/>
        <w:rPr>
          <w:color w:val="000000"/>
          <w:sz w:val="18"/>
          <w:szCs w:val="18"/>
        </w:rPr>
      </w:pPr>
      <w:r w:rsidRPr="0084426A">
        <w:rPr>
          <w:rFonts w:hint="eastAsia"/>
          <w:color w:val="000000"/>
          <w:sz w:val="24"/>
        </w:rPr>
        <w:t>单位地址：锦州市高新区科技路</w:t>
      </w:r>
      <w:r w:rsidRPr="0084426A">
        <w:rPr>
          <w:color w:val="000000"/>
          <w:sz w:val="24"/>
        </w:rPr>
        <w:t>19</w:t>
      </w:r>
      <w:r>
        <w:rPr>
          <w:rFonts w:hint="eastAsia"/>
          <w:color w:val="000000"/>
          <w:sz w:val="24"/>
        </w:rPr>
        <w:t>号</w:t>
      </w:r>
      <w:r w:rsidRPr="00806C59">
        <w:rPr>
          <w:rFonts w:ascii="宋体" w:hAnsi="宋体" w:hint="eastAsia"/>
          <w:color w:val="000000"/>
          <w:sz w:val="24"/>
        </w:rPr>
        <w:t>单位地址：</w:t>
      </w:r>
    </w:p>
    <w:p w:rsidR="00EB1EB2" w:rsidRPr="0084426A" w:rsidRDefault="00EB1EB2" w:rsidP="00EB1EB2">
      <w:pPr>
        <w:spacing w:line="440" w:lineRule="exact"/>
        <w:rPr>
          <w:color w:val="000000"/>
          <w:sz w:val="24"/>
        </w:rPr>
      </w:pPr>
      <w:r w:rsidRPr="0084426A">
        <w:rPr>
          <w:rFonts w:hint="eastAsia"/>
          <w:color w:val="000000"/>
          <w:sz w:val="24"/>
        </w:rPr>
        <w:t>法定代表人：</w:t>
      </w:r>
      <w:r>
        <w:rPr>
          <w:rFonts w:hint="eastAsia"/>
          <w:color w:val="000000"/>
          <w:sz w:val="24"/>
        </w:rPr>
        <w:t>赵晖</w:t>
      </w:r>
      <w:r>
        <w:rPr>
          <w:rFonts w:hint="eastAsia"/>
          <w:color w:val="000000"/>
          <w:sz w:val="24"/>
        </w:rPr>
        <w:t xml:space="preserve">                              </w:t>
      </w:r>
      <w:r w:rsidRPr="0084426A">
        <w:rPr>
          <w:rFonts w:hint="eastAsia"/>
          <w:color w:val="000000"/>
          <w:sz w:val="24"/>
        </w:rPr>
        <w:t>法定代表人：</w:t>
      </w:r>
    </w:p>
    <w:p w:rsidR="00EB1EB2" w:rsidRPr="0084426A" w:rsidRDefault="00EB1EB2" w:rsidP="00EB1EB2">
      <w:pPr>
        <w:spacing w:line="440" w:lineRule="exact"/>
        <w:rPr>
          <w:color w:val="000000"/>
          <w:sz w:val="24"/>
        </w:rPr>
      </w:pPr>
      <w:r w:rsidRPr="0084426A">
        <w:rPr>
          <w:rFonts w:hint="eastAsia"/>
          <w:color w:val="000000"/>
          <w:sz w:val="24"/>
        </w:rPr>
        <w:t>委托代理人：</w:t>
      </w:r>
      <w:r>
        <w:rPr>
          <w:rFonts w:hint="eastAsia"/>
          <w:color w:val="000000"/>
          <w:sz w:val="24"/>
        </w:rPr>
        <w:t xml:space="preserve">                                  </w:t>
      </w:r>
      <w:r w:rsidRPr="0084426A">
        <w:rPr>
          <w:rFonts w:hint="eastAsia"/>
          <w:color w:val="000000"/>
          <w:sz w:val="24"/>
        </w:rPr>
        <w:t>委托代理人：</w:t>
      </w:r>
    </w:p>
    <w:p w:rsidR="00EB1EB2" w:rsidRPr="0084426A" w:rsidRDefault="00EB1EB2" w:rsidP="00EB1EB2">
      <w:pPr>
        <w:spacing w:line="440" w:lineRule="exact"/>
        <w:rPr>
          <w:color w:val="000000"/>
          <w:sz w:val="24"/>
        </w:rPr>
      </w:pPr>
      <w:r w:rsidRPr="0084426A">
        <w:rPr>
          <w:rFonts w:hint="eastAsia"/>
          <w:color w:val="000000"/>
          <w:sz w:val="24"/>
        </w:rPr>
        <w:t>经办人：</w:t>
      </w:r>
      <w:r>
        <w:rPr>
          <w:rFonts w:hint="eastAsia"/>
          <w:color w:val="000000"/>
          <w:sz w:val="24"/>
        </w:rPr>
        <w:t xml:space="preserve">                                      </w:t>
      </w:r>
      <w:r w:rsidRPr="0084426A">
        <w:rPr>
          <w:rFonts w:hint="eastAsia"/>
          <w:color w:val="000000"/>
          <w:sz w:val="24"/>
        </w:rPr>
        <w:t>经办人：</w:t>
      </w:r>
    </w:p>
    <w:p w:rsidR="00EB1EB2" w:rsidRPr="0084426A" w:rsidRDefault="00EB1EB2" w:rsidP="00EB1EB2">
      <w:pPr>
        <w:spacing w:line="440" w:lineRule="exact"/>
        <w:rPr>
          <w:color w:val="000000"/>
          <w:sz w:val="24"/>
        </w:rPr>
      </w:pPr>
      <w:r w:rsidRPr="0084426A">
        <w:rPr>
          <w:rFonts w:hint="eastAsia"/>
          <w:color w:val="000000"/>
          <w:sz w:val="24"/>
        </w:rPr>
        <w:t>电话：</w:t>
      </w:r>
      <w:r>
        <w:rPr>
          <w:rFonts w:hint="eastAsia"/>
          <w:color w:val="000000"/>
          <w:sz w:val="24"/>
        </w:rPr>
        <w:t xml:space="preserve">                                        </w:t>
      </w:r>
      <w:r w:rsidRPr="0084426A">
        <w:rPr>
          <w:rFonts w:hint="eastAsia"/>
          <w:color w:val="000000"/>
          <w:sz w:val="24"/>
        </w:rPr>
        <w:t>电话：</w:t>
      </w:r>
    </w:p>
    <w:p w:rsidR="00EB1EB2" w:rsidRPr="0084426A" w:rsidRDefault="00EB1EB2" w:rsidP="00EB1EB2">
      <w:pPr>
        <w:spacing w:line="440" w:lineRule="exact"/>
        <w:rPr>
          <w:color w:val="000000"/>
          <w:sz w:val="24"/>
        </w:rPr>
      </w:pPr>
      <w:r w:rsidRPr="0084426A">
        <w:rPr>
          <w:rFonts w:hint="eastAsia"/>
          <w:color w:val="000000"/>
          <w:sz w:val="24"/>
        </w:rPr>
        <w:t>传真：</w:t>
      </w:r>
      <w:r>
        <w:rPr>
          <w:rFonts w:hint="eastAsia"/>
          <w:color w:val="000000"/>
          <w:sz w:val="24"/>
        </w:rPr>
        <w:t xml:space="preserve">                                        </w:t>
      </w:r>
      <w:r w:rsidRPr="0084426A">
        <w:rPr>
          <w:rFonts w:hint="eastAsia"/>
          <w:color w:val="000000"/>
          <w:sz w:val="24"/>
        </w:rPr>
        <w:t>传真：</w:t>
      </w:r>
    </w:p>
    <w:p w:rsidR="00EB1EB2" w:rsidRPr="0084426A" w:rsidRDefault="00EB1EB2" w:rsidP="00EB1EB2">
      <w:pPr>
        <w:spacing w:line="440" w:lineRule="exact"/>
        <w:rPr>
          <w:color w:val="000000"/>
          <w:sz w:val="18"/>
          <w:szCs w:val="18"/>
        </w:rPr>
      </w:pPr>
      <w:r w:rsidRPr="0084426A">
        <w:rPr>
          <w:rFonts w:hint="eastAsia"/>
          <w:color w:val="000000"/>
          <w:sz w:val="24"/>
        </w:rPr>
        <w:t>开户行：锦州银行金凌支行</w:t>
      </w:r>
      <w:r>
        <w:rPr>
          <w:rFonts w:hint="eastAsia"/>
          <w:color w:val="000000"/>
          <w:sz w:val="24"/>
        </w:rPr>
        <w:t xml:space="preserve">                      </w:t>
      </w:r>
      <w:r w:rsidRPr="0084426A">
        <w:rPr>
          <w:rFonts w:hint="eastAsia"/>
          <w:color w:val="000000"/>
          <w:sz w:val="24"/>
        </w:rPr>
        <w:t>开户行</w:t>
      </w:r>
      <w:r>
        <w:rPr>
          <w:rFonts w:hint="eastAsia"/>
          <w:color w:val="000000"/>
          <w:sz w:val="24"/>
        </w:rPr>
        <w:t>：</w:t>
      </w:r>
    </w:p>
    <w:p w:rsidR="00EB1EB2" w:rsidRPr="0084426A" w:rsidRDefault="00EB1EB2" w:rsidP="00EB1EB2">
      <w:pPr>
        <w:spacing w:line="440" w:lineRule="exact"/>
        <w:rPr>
          <w:color w:val="000000"/>
          <w:sz w:val="24"/>
        </w:rPr>
      </w:pPr>
      <w:r w:rsidRPr="0084426A">
        <w:rPr>
          <w:rFonts w:hint="eastAsia"/>
          <w:color w:val="000000"/>
          <w:sz w:val="24"/>
        </w:rPr>
        <w:lastRenderedPageBreak/>
        <w:t>账号：</w:t>
      </w:r>
      <w:r w:rsidRPr="00C31CE6">
        <w:rPr>
          <w:sz w:val="24"/>
          <w:szCs w:val="24"/>
        </w:rPr>
        <w:t>402017597712011</w:t>
      </w:r>
      <w:r>
        <w:rPr>
          <w:rFonts w:hint="eastAsia"/>
          <w:sz w:val="24"/>
          <w:szCs w:val="24"/>
        </w:rPr>
        <w:t xml:space="preserve">                         </w:t>
      </w:r>
      <w:r w:rsidRPr="0084426A">
        <w:rPr>
          <w:rFonts w:hint="eastAsia"/>
          <w:color w:val="000000"/>
          <w:sz w:val="24"/>
        </w:rPr>
        <w:t>账号</w:t>
      </w:r>
      <w:r>
        <w:rPr>
          <w:rFonts w:hint="eastAsia"/>
          <w:color w:val="000000"/>
          <w:sz w:val="24"/>
        </w:rPr>
        <w:t>：</w:t>
      </w:r>
    </w:p>
    <w:p w:rsidR="00EB1EB2" w:rsidRPr="0084426A" w:rsidRDefault="00EB1EB2" w:rsidP="00EB1EB2">
      <w:pPr>
        <w:spacing w:line="440" w:lineRule="exact"/>
        <w:rPr>
          <w:color w:val="000000"/>
          <w:sz w:val="24"/>
        </w:rPr>
      </w:pPr>
      <w:r w:rsidRPr="0084426A">
        <w:rPr>
          <w:rFonts w:hint="eastAsia"/>
          <w:color w:val="000000"/>
          <w:sz w:val="24"/>
        </w:rPr>
        <w:t>邮编：</w:t>
      </w:r>
      <w:r w:rsidRPr="0084426A">
        <w:rPr>
          <w:color w:val="000000"/>
          <w:sz w:val="24"/>
        </w:rPr>
        <w:t xml:space="preserve">121003                      </w:t>
      </w:r>
      <w:r>
        <w:rPr>
          <w:rFonts w:hint="eastAsia"/>
          <w:color w:val="000000"/>
          <w:sz w:val="24"/>
        </w:rPr>
        <w:t xml:space="preserve">           </w:t>
      </w:r>
      <w:r w:rsidRPr="0084426A">
        <w:rPr>
          <w:color w:val="000000"/>
          <w:sz w:val="24"/>
        </w:rPr>
        <w:t xml:space="preserve"> </w:t>
      </w:r>
      <w:r w:rsidRPr="0084426A">
        <w:rPr>
          <w:rFonts w:hint="eastAsia"/>
          <w:color w:val="000000"/>
          <w:sz w:val="24"/>
        </w:rPr>
        <w:t>邮编：</w:t>
      </w:r>
    </w:p>
    <w:p w:rsidR="00EB1EB2" w:rsidRDefault="00EB1EB2" w:rsidP="00EB1EB2">
      <w:pPr>
        <w:tabs>
          <w:tab w:val="left" w:pos="3360"/>
        </w:tabs>
        <w:spacing w:line="360" w:lineRule="auto"/>
        <w:rPr>
          <w:bCs/>
          <w:color w:val="000000"/>
          <w:sz w:val="24"/>
        </w:rPr>
      </w:pPr>
      <w:r w:rsidRPr="005F77D2">
        <w:rPr>
          <w:rFonts w:hint="eastAsia"/>
          <w:color w:val="000000"/>
          <w:sz w:val="24"/>
        </w:rPr>
        <w:t>签订日期：</w:t>
      </w:r>
      <w:r>
        <w:rPr>
          <w:color w:val="000000"/>
          <w:sz w:val="24"/>
          <w:u w:val="single"/>
        </w:rPr>
        <w:t xml:space="preserve"> 20</w:t>
      </w:r>
      <w:r>
        <w:rPr>
          <w:rFonts w:hint="eastAsia"/>
          <w:color w:val="000000"/>
          <w:sz w:val="24"/>
          <w:u w:val="single"/>
        </w:rPr>
        <w:t xml:space="preserve">  </w:t>
      </w:r>
      <w:r w:rsidRPr="005F77D2">
        <w:rPr>
          <w:rFonts w:hint="eastAsia"/>
          <w:color w:val="000000"/>
          <w:sz w:val="24"/>
          <w:u w:val="single"/>
        </w:rPr>
        <w:t>年</w:t>
      </w:r>
      <w:r>
        <w:rPr>
          <w:rFonts w:hint="eastAsia"/>
          <w:color w:val="000000"/>
          <w:sz w:val="24"/>
          <w:u w:val="single"/>
        </w:rPr>
        <w:t xml:space="preserve">  </w:t>
      </w:r>
      <w:r w:rsidRPr="005F77D2">
        <w:rPr>
          <w:rFonts w:hint="eastAsia"/>
          <w:color w:val="000000"/>
          <w:sz w:val="24"/>
          <w:u w:val="single"/>
        </w:rPr>
        <w:t>月</w:t>
      </w:r>
      <w:r>
        <w:rPr>
          <w:rFonts w:hint="eastAsia"/>
          <w:color w:val="000000"/>
          <w:sz w:val="24"/>
          <w:u w:val="single"/>
        </w:rPr>
        <w:t xml:space="preserve">  </w:t>
      </w:r>
      <w:r w:rsidRPr="005F77D2">
        <w:rPr>
          <w:rFonts w:hint="eastAsia"/>
          <w:color w:val="000000"/>
          <w:sz w:val="24"/>
          <w:u w:val="single"/>
        </w:rPr>
        <w:t>日</w:t>
      </w:r>
      <w:r>
        <w:rPr>
          <w:rFonts w:hint="eastAsia"/>
          <w:color w:val="000000"/>
          <w:sz w:val="24"/>
          <w:u w:val="single"/>
        </w:rPr>
        <w:t xml:space="preserve"> </w:t>
      </w:r>
      <w:r w:rsidRPr="00FB64C0"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 xml:space="preserve">                 </w:t>
      </w:r>
      <w:r w:rsidRPr="005F77D2">
        <w:rPr>
          <w:rFonts w:hint="eastAsia"/>
          <w:color w:val="000000"/>
          <w:sz w:val="24"/>
        </w:rPr>
        <w:t>签订日期：</w:t>
      </w:r>
      <w:r>
        <w:rPr>
          <w:color w:val="000000"/>
          <w:sz w:val="24"/>
          <w:u w:val="single"/>
        </w:rPr>
        <w:t xml:space="preserve"> 20</w:t>
      </w:r>
      <w:r>
        <w:rPr>
          <w:rFonts w:hint="eastAsia"/>
          <w:color w:val="000000"/>
          <w:sz w:val="24"/>
          <w:u w:val="single"/>
        </w:rPr>
        <w:t xml:space="preserve">  </w:t>
      </w:r>
      <w:r w:rsidRPr="005F77D2">
        <w:rPr>
          <w:rFonts w:hint="eastAsia"/>
          <w:color w:val="000000"/>
          <w:sz w:val="24"/>
          <w:u w:val="single"/>
        </w:rPr>
        <w:t>年</w:t>
      </w:r>
      <w:r>
        <w:rPr>
          <w:rFonts w:hint="eastAsia"/>
          <w:color w:val="000000"/>
          <w:sz w:val="24"/>
          <w:u w:val="single"/>
        </w:rPr>
        <w:t xml:space="preserve">  </w:t>
      </w:r>
      <w:r w:rsidRPr="005F77D2">
        <w:rPr>
          <w:rFonts w:hint="eastAsia"/>
          <w:color w:val="000000"/>
          <w:sz w:val="24"/>
          <w:u w:val="single"/>
        </w:rPr>
        <w:t>月</w:t>
      </w:r>
      <w:r>
        <w:rPr>
          <w:rFonts w:hint="eastAsia"/>
          <w:color w:val="000000"/>
          <w:sz w:val="24"/>
          <w:u w:val="single"/>
        </w:rPr>
        <w:t xml:space="preserve">  </w:t>
      </w:r>
      <w:r w:rsidRPr="005F77D2">
        <w:rPr>
          <w:rFonts w:hint="eastAsia"/>
          <w:color w:val="000000"/>
          <w:sz w:val="24"/>
          <w:u w:val="single"/>
        </w:rPr>
        <w:t>日</w:t>
      </w:r>
    </w:p>
    <w:p w:rsidR="00EB1EB2" w:rsidRDefault="00EB1EB2" w:rsidP="00EB1EB2">
      <w:pPr>
        <w:tabs>
          <w:tab w:val="left" w:pos="3360"/>
        </w:tabs>
        <w:spacing w:line="360" w:lineRule="auto"/>
        <w:rPr>
          <w:bCs/>
          <w:color w:val="000000"/>
          <w:sz w:val="24"/>
        </w:rPr>
      </w:pPr>
    </w:p>
    <w:p w:rsidR="00EB1EB2" w:rsidRDefault="00EB1EB2" w:rsidP="00EB1EB2">
      <w:pPr>
        <w:tabs>
          <w:tab w:val="left" w:pos="3360"/>
        </w:tabs>
        <w:spacing w:line="360" w:lineRule="auto"/>
        <w:rPr>
          <w:bCs/>
          <w:color w:val="000000"/>
          <w:sz w:val="24"/>
        </w:rPr>
      </w:pPr>
    </w:p>
    <w:p w:rsidR="00EB1EB2" w:rsidRPr="00EE0CA9" w:rsidRDefault="00EB1EB2" w:rsidP="00EB1EB2">
      <w:pPr>
        <w:tabs>
          <w:tab w:val="left" w:pos="3360"/>
          <w:tab w:val="left" w:pos="4620"/>
        </w:tabs>
        <w:spacing w:line="360" w:lineRule="auto"/>
        <w:ind w:firstLineChars="200" w:firstLine="560"/>
        <w:jc w:val="center"/>
        <w:rPr>
          <w:rFonts w:ascii="楷体" w:eastAsia="楷体" w:hAnsi="楷体"/>
          <w:color w:val="000000"/>
          <w:sz w:val="28"/>
          <w:szCs w:val="28"/>
        </w:rPr>
      </w:pPr>
      <w:r w:rsidRPr="00EE0CA9">
        <w:rPr>
          <w:rFonts w:ascii="楷体" w:eastAsia="楷体" w:hAnsi="楷体" w:hint="eastAsia"/>
          <w:color w:val="000000"/>
          <w:sz w:val="28"/>
          <w:szCs w:val="28"/>
        </w:rPr>
        <w:t>会签意见栏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2225"/>
        <w:gridCol w:w="1986"/>
        <w:gridCol w:w="1351"/>
        <w:gridCol w:w="1359"/>
      </w:tblGrid>
      <w:tr w:rsidR="00EB1EB2" w:rsidRPr="00EE0CA9" w:rsidTr="00C66D80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招标采购中心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律师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审计</w:t>
            </w:r>
          </w:p>
        </w:tc>
      </w:tr>
      <w:tr w:rsidR="00EB1EB2" w:rsidRPr="00EE0CA9" w:rsidTr="00C66D80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审核人签字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EB1EB2" w:rsidRPr="00EE0CA9" w:rsidTr="00C66D80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审签日期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EE0CA9" w:rsidRDefault="00EB1EB2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</w:tbl>
    <w:p w:rsidR="000A42DD" w:rsidRDefault="000A42DD"/>
    <w:sectPr w:rsidR="000A4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DD" w:rsidRDefault="000A42DD" w:rsidP="00EB1EB2">
      <w:r>
        <w:separator/>
      </w:r>
    </w:p>
  </w:endnote>
  <w:endnote w:type="continuationSeparator" w:id="1">
    <w:p w:rsidR="000A42DD" w:rsidRDefault="000A42DD" w:rsidP="00EB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DD" w:rsidRDefault="000A42DD" w:rsidP="00EB1EB2">
      <w:r>
        <w:separator/>
      </w:r>
    </w:p>
  </w:footnote>
  <w:footnote w:type="continuationSeparator" w:id="1">
    <w:p w:rsidR="000A42DD" w:rsidRDefault="000A42DD" w:rsidP="00EB1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C71"/>
    <w:multiLevelType w:val="hybridMultilevel"/>
    <w:tmpl w:val="F59CE3F8"/>
    <w:lvl w:ilvl="0" w:tplc="B88C55CA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379A6C26">
      <w:start w:val="1"/>
      <w:numFmt w:val="decimal"/>
      <w:lvlText w:val="%2、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474EF160">
      <w:start w:val="4"/>
      <w:numFmt w:val="japaneseCounting"/>
      <w:lvlText w:val="第%3章"/>
      <w:lvlJc w:val="left"/>
      <w:pPr>
        <w:tabs>
          <w:tab w:val="num" w:pos="1695"/>
        </w:tabs>
        <w:ind w:left="1695" w:hanging="85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37D2661"/>
    <w:multiLevelType w:val="hybridMultilevel"/>
    <w:tmpl w:val="DA02357C"/>
    <w:lvl w:ilvl="0" w:tplc="CF6852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50E29E">
      <w:start w:val="5"/>
      <w:numFmt w:val="japaneseCounting"/>
      <w:lvlText w:val="第%2章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EB2"/>
    <w:rsid w:val="000A42DD"/>
    <w:rsid w:val="00EB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E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EB2"/>
    <w:rPr>
      <w:sz w:val="18"/>
      <w:szCs w:val="18"/>
    </w:rPr>
  </w:style>
  <w:style w:type="paragraph" w:customStyle="1" w:styleId="TableParagraph">
    <w:name w:val="Table Paragraph"/>
    <w:basedOn w:val="a"/>
    <w:uiPriority w:val="99"/>
    <w:rsid w:val="00EB1EB2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2019-03-12T07:45:00Z</dcterms:created>
  <dcterms:modified xsi:type="dcterms:W3CDTF">2019-03-12T07:45:00Z</dcterms:modified>
</cp:coreProperties>
</file>